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5" w:rsidRPr="002254C5" w:rsidRDefault="002254C5" w:rsidP="002254C5">
      <w:pPr>
        <w:rPr>
          <w:b/>
          <w:bCs/>
          <w:sz w:val="36"/>
          <w:szCs w:val="36"/>
        </w:rPr>
      </w:pPr>
      <w:bookmarkStart w:id="0" w:name="_GoBack"/>
      <w:bookmarkEnd w:id="0"/>
    </w:p>
    <w:p w:rsidR="002254C5" w:rsidRPr="002254C5" w:rsidRDefault="002254C5" w:rsidP="002254C5">
      <w:p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>Pozvání na zasedání zastupitelstva obce  ve čtvrtek dne 15.listopadu 2012  v 18.30 hodin  v zasedací místnosti  OÚ .</w:t>
      </w:r>
    </w:p>
    <w:p w:rsidR="002254C5" w:rsidRPr="002254C5" w:rsidRDefault="002254C5" w:rsidP="002254C5">
      <w:pPr>
        <w:rPr>
          <w:b/>
          <w:bCs/>
          <w:sz w:val="36"/>
          <w:szCs w:val="36"/>
        </w:rPr>
      </w:pPr>
    </w:p>
    <w:p w:rsidR="00A153E5" w:rsidRDefault="00A153E5" w:rsidP="002254C5">
      <w:pPr>
        <w:rPr>
          <w:b/>
          <w:bCs/>
          <w:sz w:val="36"/>
          <w:szCs w:val="36"/>
        </w:rPr>
      </w:pPr>
    </w:p>
    <w:p w:rsidR="002254C5" w:rsidRPr="002254C5" w:rsidRDefault="002254C5" w:rsidP="002254C5">
      <w:p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>Program :</w:t>
      </w:r>
    </w:p>
    <w:p w:rsidR="002254C5" w:rsidRPr="002254C5" w:rsidRDefault="002254C5" w:rsidP="002254C5">
      <w:pPr>
        <w:rPr>
          <w:b/>
          <w:bCs/>
          <w:sz w:val="36"/>
          <w:szCs w:val="36"/>
        </w:rPr>
      </w:pPr>
    </w:p>
    <w:p w:rsidR="002254C5" w:rsidRP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 xml:space="preserve"> Volba mandátových komisí </w:t>
      </w:r>
    </w:p>
    <w:p w:rsidR="002254C5" w:rsidRP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 xml:space="preserve"> Plnění bodů usnesení z předchozího zasedání</w:t>
      </w:r>
    </w:p>
    <w:p w:rsidR="002254C5" w:rsidRP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 xml:space="preserve"> Územní plán</w:t>
      </w:r>
    </w:p>
    <w:p w:rsidR="002254C5" w:rsidRP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 xml:space="preserve"> Analýza nákladů ČOV</w:t>
      </w:r>
    </w:p>
    <w:p w:rsidR="002254C5" w:rsidRP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>Vnitřní organizační směrnice a vyhláška na odpady</w:t>
      </w:r>
    </w:p>
    <w:p w:rsidR="002254C5" w:rsidRP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>Rozpočtová opatření</w:t>
      </w:r>
    </w:p>
    <w:p w:rsid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2254C5">
        <w:rPr>
          <w:b/>
          <w:bCs/>
          <w:sz w:val="36"/>
          <w:szCs w:val="36"/>
        </w:rPr>
        <w:t>Dohody , smlouvy</w:t>
      </w:r>
    </w:p>
    <w:p w:rsid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Zpráva kontrolního výboru </w:t>
      </w:r>
    </w:p>
    <w:p w:rsid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Diskuze</w:t>
      </w:r>
    </w:p>
    <w:p w:rsidR="002254C5" w:rsidRDefault="002254C5" w:rsidP="002254C5">
      <w:pPr>
        <w:pStyle w:val="Odstavecseseznamem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2254C5" w:rsidRDefault="002254C5" w:rsidP="002254C5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Závěr</w:t>
      </w:r>
    </w:p>
    <w:p w:rsidR="002254C5" w:rsidRPr="002254C5" w:rsidRDefault="002254C5" w:rsidP="002254C5">
      <w:pPr>
        <w:pStyle w:val="Odstavecseseznamem"/>
        <w:rPr>
          <w:b/>
          <w:bCs/>
          <w:sz w:val="36"/>
          <w:szCs w:val="36"/>
        </w:rPr>
      </w:pPr>
    </w:p>
    <w:p w:rsidR="002254C5" w:rsidRDefault="00A153E5" w:rsidP="002254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Plné znění programu je vyvěšeno  na vývěsce OÚ </w:t>
      </w:r>
    </w:p>
    <w:p w:rsidR="002254C5" w:rsidRDefault="002254C5" w:rsidP="002254C5">
      <w:pPr>
        <w:rPr>
          <w:b/>
          <w:bCs/>
          <w:sz w:val="36"/>
          <w:szCs w:val="36"/>
        </w:rPr>
      </w:pPr>
    </w:p>
    <w:p w:rsidR="002254C5" w:rsidRDefault="002254C5" w:rsidP="002254C5">
      <w:pPr>
        <w:rPr>
          <w:b/>
          <w:bCs/>
          <w:sz w:val="36"/>
          <w:szCs w:val="36"/>
        </w:rPr>
      </w:pPr>
    </w:p>
    <w:p w:rsidR="002254C5" w:rsidRDefault="002254C5" w:rsidP="002254C5">
      <w:pPr>
        <w:rPr>
          <w:b/>
          <w:bCs/>
          <w:sz w:val="36"/>
          <w:szCs w:val="36"/>
        </w:rPr>
      </w:pPr>
    </w:p>
    <w:p w:rsidR="00A153E5" w:rsidRDefault="00A153E5" w:rsidP="002254C5">
      <w:pPr>
        <w:rPr>
          <w:b/>
          <w:bCs/>
          <w:sz w:val="36"/>
          <w:szCs w:val="36"/>
        </w:rPr>
      </w:pPr>
    </w:p>
    <w:p w:rsidR="00A153E5" w:rsidRDefault="00A153E5" w:rsidP="002254C5">
      <w:pPr>
        <w:rPr>
          <w:b/>
          <w:bCs/>
          <w:sz w:val="36"/>
          <w:szCs w:val="36"/>
        </w:rPr>
      </w:pPr>
    </w:p>
    <w:p w:rsidR="00A153E5" w:rsidRDefault="00A153E5" w:rsidP="002254C5">
      <w:pPr>
        <w:rPr>
          <w:b/>
          <w:bCs/>
          <w:sz w:val="36"/>
          <w:szCs w:val="36"/>
        </w:rPr>
      </w:pPr>
    </w:p>
    <w:p w:rsidR="00A153E5" w:rsidRDefault="00A153E5" w:rsidP="002254C5">
      <w:pPr>
        <w:rPr>
          <w:b/>
          <w:bCs/>
          <w:sz w:val="36"/>
          <w:szCs w:val="36"/>
        </w:rPr>
      </w:pPr>
    </w:p>
    <w:p w:rsidR="002254C5" w:rsidRPr="002254C5" w:rsidRDefault="002254C5" w:rsidP="002254C5">
      <w:pPr>
        <w:rPr>
          <w:b/>
          <w:bCs/>
          <w:sz w:val="28"/>
          <w:szCs w:val="28"/>
        </w:rPr>
      </w:pPr>
      <w:r w:rsidRPr="002254C5">
        <w:rPr>
          <w:b/>
          <w:bCs/>
          <w:sz w:val="28"/>
          <w:szCs w:val="28"/>
        </w:rPr>
        <w:t xml:space="preserve">Vladimír Kamínek </w:t>
      </w:r>
    </w:p>
    <w:p w:rsidR="002254C5" w:rsidRPr="002254C5" w:rsidRDefault="002254C5" w:rsidP="00225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254C5">
        <w:rPr>
          <w:b/>
          <w:bCs/>
          <w:sz w:val="28"/>
          <w:szCs w:val="28"/>
        </w:rPr>
        <w:t>starosta obce</w:t>
      </w:r>
    </w:p>
    <w:p w:rsidR="002254C5" w:rsidRPr="002254C5" w:rsidRDefault="002254C5" w:rsidP="002254C5">
      <w:pPr>
        <w:rPr>
          <w:b/>
          <w:bCs/>
          <w:sz w:val="28"/>
          <w:szCs w:val="28"/>
        </w:rPr>
      </w:pPr>
    </w:p>
    <w:p w:rsidR="002254C5" w:rsidRPr="002254C5" w:rsidRDefault="002254C5" w:rsidP="002254C5">
      <w:pPr>
        <w:rPr>
          <w:b/>
          <w:bCs/>
          <w:sz w:val="36"/>
          <w:szCs w:val="36"/>
        </w:rPr>
      </w:pPr>
    </w:p>
    <w:p w:rsidR="002254C5" w:rsidRDefault="002254C5" w:rsidP="002254C5">
      <w:pPr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A153E5" w:rsidRDefault="00A153E5" w:rsidP="002254C5">
      <w:pPr>
        <w:ind w:right="-56"/>
        <w:rPr>
          <w:b/>
          <w:bCs/>
          <w:sz w:val="22"/>
          <w:szCs w:val="22"/>
        </w:rPr>
      </w:pPr>
    </w:p>
    <w:p w:rsidR="002254C5" w:rsidRDefault="002254C5" w:rsidP="002254C5">
      <w:pPr>
        <w:ind w:right="-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 :</w:t>
      </w:r>
    </w:p>
    <w:p w:rsidR="002254C5" w:rsidRDefault="002254C5" w:rsidP="002254C5">
      <w:pPr>
        <w:ind w:right="-56"/>
        <w:rPr>
          <w:sz w:val="22"/>
          <w:szCs w:val="22"/>
        </w:rPr>
      </w:pP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 Volba návrhové komise  :  Miroslav  Ševčík , Julius  Sanislo 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  Volba zapisovatele: Ludmila Šebestová 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  Jmenování  ověřovatelů zápisu a usnesení .</w:t>
      </w:r>
    </w:p>
    <w:p w:rsidR="002254C5" w:rsidRDefault="002254C5" w:rsidP="002254C5">
      <w:pPr>
        <w:rPr>
          <w:b/>
          <w:bCs/>
          <w:sz w:val="22"/>
          <w:szCs w:val="22"/>
        </w:rPr>
      </w:pP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 Plnění  návrhu  ZO-16-012  č.4  „ pracovní  schůzka  na téma KD“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  Plnění jednacího bodu  ZO-16-012 b.č. 5  „školení “ 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   Plnění usnesení ZO-16-012 b.č. 9 . „dodání kopií k.v.“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   xxxxxxx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  Projednání územního plánu .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   Zhotovení projektu  „Oprava střechy na KD „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Výstavba sítí kanalizace a voda v zóně B6 </w:t>
      </w:r>
    </w:p>
    <w:p w:rsidR="002254C5" w:rsidRDefault="002254C5" w:rsidP="002254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 Plnění usnesení  ZO-16-012 „Analýza nákladů ČOV za zkušební období“ .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12.   Vnitřní organizační směrnice 1/2012 „pravidla pro připojení na kanalizaci …“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13.   Obsazení ob. Bytů.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14.   Obecně závazná vyhláška 1-2012  odpady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15.   Rozpočtové provizórium na rok 2013 .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16.   Rozpočtové opatření  č. 4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17.   Rozpočtové opatření č. 5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18.   Dohoda o provozování vodovodního řadu.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19.   Kupní smlouva na pozemek vodoměrného objektu.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20.   Nájemní smlouva a smlouva o věc. břemeni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21.   Pravidla výběru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22.   Audit hospodaření obce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23.  Zápis kontrolního výboru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24.  Soutěž –„Krásnější obec „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25.  Požadavky do rozpočtu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26.   Diskuze 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27.   Usnesení  –hlasování o návrhu  , hlasování o usnesení .</w:t>
      </w:r>
    </w:p>
    <w:p w:rsidR="002254C5" w:rsidRDefault="002254C5" w:rsidP="002254C5">
      <w:pP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28 .  Závěr</w:t>
      </w:r>
    </w:p>
    <w:p w:rsidR="002254C5" w:rsidRDefault="002254C5" w:rsidP="002254C5">
      <w:pPr>
        <w:jc w:val="both"/>
        <w:rPr>
          <w:b/>
          <w:bCs/>
          <w:sz w:val="24"/>
          <w:szCs w:val="24"/>
        </w:rPr>
      </w:pPr>
    </w:p>
    <w:p w:rsidR="002254C5" w:rsidRDefault="002254C5" w:rsidP="002254C5">
      <w:pPr>
        <w:jc w:val="both"/>
        <w:rPr>
          <w:b/>
          <w:bCs/>
          <w:sz w:val="24"/>
          <w:szCs w:val="24"/>
        </w:rPr>
      </w:pPr>
    </w:p>
    <w:p w:rsidR="002254C5" w:rsidRDefault="002254C5" w:rsidP="002254C5">
      <w:pPr>
        <w:jc w:val="both"/>
        <w:rPr>
          <w:b/>
          <w:bCs/>
          <w:sz w:val="24"/>
          <w:szCs w:val="24"/>
        </w:rPr>
      </w:pPr>
    </w:p>
    <w:p w:rsidR="009D0190" w:rsidRDefault="00A713A2"/>
    <w:sectPr w:rsidR="009D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5F3"/>
    <w:multiLevelType w:val="hybridMultilevel"/>
    <w:tmpl w:val="D4EC0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2"/>
    <w:rsid w:val="0019253A"/>
    <w:rsid w:val="00216D82"/>
    <w:rsid w:val="002254C5"/>
    <w:rsid w:val="00A153E5"/>
    <w:rsid w:val="00A713A2"/>
    <w:rsid w:val="00B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4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4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dcterms:created xsi:type="dcterms:W3CDTF">2012-11-07T10:24:00Z</dcterms:created>
  <dcterms:modified xsi:type="dcterms:W3CDTF">2012-11-07T10:24:00Z</dcterms:modified>
</cp:coreProperties>
</file>